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line="357" w:lineRule="atLeast"/>
        <w:ind w:firstLine="480"/>
        <w:jc w:val="center"/>
        <w:rPr>
          <w:rFonts w:ascii="Times New Roman" w:hAnsi="Times New Roman"/>
          <w:b/>
          <w:color w:val="000000"/>
          <w:sz w:val="36"/>
          <w:szCs w:val="36"/>
        </w:rPr>
      </w:pPr>
      <w:r>
        <w:rPr>
          <w:rFonts w:hint="eastAsia" w:ascii="Times New Roman" w:hAnsi="Times New Roman"/>
          <w:b/>
          <w:color w:val="000000"/>
          <w:sz w:val="36"/>
          <w:szCs w:val="36"/>
        </w:rPr>
        <w:t>经济学院</w:t>
      </w:r>
    </w:p>
    <w:p>
      <w:pPr>
        <w:pStyle w:val="2"/>
        <w:widowControl/>
        <w:spacing w:line="357" w:lineRule="atLeast"/>
        <w:ind w:firstLine="480"/>
        <w:jc w:val="center"/>
        <w:rPr>
          <w:rFonts w:ascii="Arial" w:hAnsi="Arial" w:cs="Arial"/>
          <w:color w:val="000000"/>
          <w:sz w:val="21"/>
          <w:szCs w:val="21"/>
        </w:rPr>
      </w:pPr>
      <w:r>
        <w:rPr>
          <w:rFonts w:ascii="Times New Roman" w:hAnsi="Times New Roman"/>
          <w:b/>
          <w:color w:val="000000"/>
          <w:sz w:val="36"/>
          <w:szCs w:val="36"/>
        </w:rPr>
        <w:t>2016</w:t>
      </w:r>
      <w:r>
        <w:rPr>
          <w:rFonts w:hint="eastAsia" w:ascii="Times New Roman" w:hAnsi="Times New Roman"/>
          <w:b/>
          <w:color w:val="000000"/>
          <w:sz w:val="36"/>
          <w:szCs w:val="36"/>
        </w:rPr>
        <w:t>年度教师双语教学</w:t>
      </w:r>
      <w:r>
        <w:rPr>
          <w:rFonts w:hint="eastAsia" w:ascii="宋体" w:hAnsi="宋体" w:cs="宋体"/>
          <w:b/>
          <w:color w:val="000000"/>
          <w:sz w:val="36"/>
          <w:szCs w:val="36"/>
        </w:rPr>
        <w:t>竞</w:t>
      </w:r>
      <w:r>
        <w:rPr>
          <w:rFonts w:hint="eastAsia" w:ascii="Times New Roman" w:hAnsi="Times New Roman"/>
          <w:b/>
          <w:color w:val="000000"/>
          <w:sz w:val="36"/>
          <w:szCs w:val="36"/>
        </w:rPr>
        <w:t>赛</w:t>
      </w:r>
      <w:r>
        <w:rPr>
          <w:rFonts w:hint="eastAsia" w:ascii="宋体" w:hAnsi="宋体" w:cs="宋体"/>
          <w:b/>
          <w:color w:val="000000"/>
          <w:sz w:val="36"/>
          <w:szCs w:val="36"/>
        </w:rPr>
        <w:t>安排</w:t>
      </w:r>
    </w:p>
    <w:p>
      <w:pPr>
        <w:tabs>
          <w:tab w:val="left" w:pos="4860"/>
          <w:tab w:val="left" w:pos="5363"/>
        </w:tabs>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    </w:t>
      </w:r>
      <w:r>
        <w:rPr>
          <w:rFonts w:hint="eastAsia" w:ascii="Times New Roman" w:hAnsi="Times New Roman"/>
          <w:color w:val="000000"/>
          <w:sz w:val="28"/>
          <w:szCs w:val="28"/>
        </w:rPr>
        <w:t>为进一步推动教师教学能力提升，按照《安徽财经大学关于举行第二届双语教学竞赛的通知》（</w:t>
      </w:r>
      <w:bookmarkStart w:id="0" w:name="部门发文编号"/>
      <w:r>
        <w:rPr>
          <w:rFonts w:hint="eastAsia" w:ascii="Times New Roman" w:hAnsi="Times New Roman"/>
          <w:color w:val="000000"/>
          <w:sz w:val="28"/>
          <w:szCs w:val="28"/>
        </w:rPr>
        <w:t>校教字〔</w:t>
      </w:r>
      <w:r>
        <w:rPr>
          <w:rFonts w:ascii="Times New Roman" w:hAnsi="Times New Roman"/>
          <w:color w:val="000000"/>
          <w:sz w:val="28"/>
          <w:szCs w:val="28"/>
        </w:rPr>
        <w:t>2016</w:t>
      </w:r>
      <w:r>
        <w:rPr>
          <w:rFonts w:hint="eastAsia" w:ascii="Times New Roman" w:hAnsi="Times New Roman"/>
          <w:color w:val="000000"/>
          <w:sz w:val="28"/>
          <w:szCs w:val="28"/>
        </w:rPr>
        <w:t>〕</w:t>
      </w:r>
      <w:r>
        <w:rPr>
          <w:rFonts w:ascii="Times New Roman" w:hAnsi="Times New Roman"/>
          <w:color w:val="000000"/>
          <w:sz w:val="28"/>
          <w:szCs w:val="28"/>
        </w:rPr>
        <w:t>41</w:t>
      </w:r>
      <w:r>
        <w:rPr>
          <w:rFonts w:hint="eastAsia" w:ascii="Times New Roman" w:hAnsi="Times New Roman"/>
          <w:color w:val="000000"/>
          <w:sz w:val="28"/>
          <w:szCs w:val="28"/>
        </w:rPr>
        <w:t>号</w:t>
      </w:r>
      <w:bookmarkEnd w:id="0"/>
      <w:r>
        <w:rPr>
          <w:rFonts w:hint="eastAsia" w:ascii="Times New Roman" w:hAnsi="Times New Roman"/>
          <w:color w:val="000000"/>
          <w:sz w:val="28"/>
          <w:szCs w:val="28"/>
        </w:rPr>
        <w:t>）精神，经学院研究决定于</w:t>
      </w:r>
      <w:r>
        <w:rPr>
          <w:rFonts w:ascii="Times New Roman" w:hAnsi="Times New Roman"/>
          <w:color w:val="000000"/>
          <w:sz w:val="28"/>
          <w:szCs w:val="28"/>
        </w:rPr>
        <w:t>2016</w:t>
      </w:r>
      <w:r>
        <w:rPr>
          <w:rFonts w:hint="eastAsia" w:ascii="Times New Roman" w:hAnsi="Times New Roman"/>
          <w:color w:val="000000"/>
          <w:sz w:val="28"/>
          <w:szCs w:val="28"/>
        </w:rPr>
        <w:t>年（秋学期）举办经济学院</w:t>
      </w:r>
      <w:r>
        <w:rPr>
          <w:rFonts w:ascii="Times New Roman" w:hAnsi="Times New Roman"/>
          <w:color w:val="000000"/>
          <w:sz w:val="28"/>
          <w:szCs w:val="28"/>
        </w:rPr>
        <w:t>2016</w:t>
      </w:r>
      <w:r>
        <w:rPr>
          <w:rFonts w:hint="eastAsia" w:ascii="Times New Roman" w:hAnsi="Times New Roman"/>
          <w:color w:val="000000"/>
          <w:sz w:val="28"/>
          <w:szCs w:val="28"/>
        </w:rPr>
        <w:t>年度教师双语教学</w:t>
      </w:r>
      <w:r>
        <w:rPr>
          <w:rFonts w:hint="eastAsia" w:ascii="宋体" w:hAnsi="宋体" w:cs="宋体"/>
          <w:color w:val="000000"/>
          <w:sz w:val="28"/>
          <w:szCs w:val="28"/>
        </w:rPr>
        <w:t>竞</w:t>
      </w:r>
      <w:r>
        <w:rPr>
          <w:rFonts w:hint="eastAsia" w:ascii="Times New Roman" w:hAnsi="Times New Roman"/>
          <w:color w:val="000000"/>
          <w:sz w:val="28"/>
          <w:szCs w:val="28"/>
        </w:rPr>
        <w:t>赛。本次竞赛旨在鼓励广大教师重视双语教学工作，认真从事教学工作，积极改进教学方法，努力提高双语课堂教学质量。现将</w:t>
      </w:r>
      <w:r>
        <w:rPr>
          <w:rFonts w:hint="eastAsia" w:ascii="宋体" w:hAnsi="宋体" w:cs="宋体"/>
          <w:color w:val="000000"/>
          <w:sz w:val="28"/>
          <w:szCs w:val="28"/>
        </w:rPr>
        <w:t>本次教学竞赛</w:t>
      </w:r>
      <w:r>
        <w:rPr>
          <w:rFonts w:hint="eastAsia" w:ascii="Times New Roman" w:hAnsi="Times New Roman"/>
          <w:color w:val="000000"/>
          <w:sz w:val="28"/>
          <w:szCs w:val="28"/>
        </w:rPr>
        <w:t>有关安排通知如下。</w:t>
      </w:r>
    </w:p>
    <w:p>
      <w:pPr>
        <w:pStyle w:val="2"/>
        <w:widowControl/>
        <w:spacing w:line="360" w:lineRule="auto"/>
        <w:ind w:firstLine="560"/>
        <w:rPr>
          <w:rFonts w:ascii="黑体" w:hAnsi="宋体" w:eastAsia="黑体" w:cs="黑体"/>
          <w:b/>
          <w:color w:val="000000"/>
          <w:sz w:val="28"/>
          <w:szCs w:val="28"/>
        </w:rPr>
      </w:pPr>
      <w:r>
        <w:rPr>
          <w:rFonts w:hint="eastAsia" w:ascii="黑体" w:hAnsi="宋体" w:eastAsia="黑体" w:cs="黑体"/>
          <w:b/>
          <w:color w:val="000000"/>
          <w:sz w:val="28"/>
          <w:szCs w:val="28"/>
        </w:rPr>
        <w:t>一、竞赛组委会</w:t>
      </w:r>
    </w:p>
    <w:p>
      <w:pPr>
        <w:pStyle w:val="2"/>
        <w:widowControl/>
        <w:spacing w:line="360" w:lineRule="auto"/>
        <w:ind w:firstLine="480"/>
        <w:rPr>
          <w:rFonts w:ascii="Times New Roman" w:hAnsi="Times New Roman"/>
          <w:color w:val="000000"/>
          <w:sz w:val="28"/>
          <w:szCs w:val="28"/>
        </w:rPr>
      </w:pPr>
      <w:r>
        <w:rPr>
          <w:rFonts w:hint="eastAsia" w:ascii="Times New Roman" w:hAnsi="Times New Roman"/>
          <w:color w:val="000000"/>
          <w:sz w:val="28"/>
          <w:szCs w:val="28"/>
        </w:rPr>
        <w:t>组长：马成文</w:t>
      </w:r>
    </w:p>
    <w:p>
      <w:pPr>
        <w:pStyle w:val="2"/>
        <w:widowControl/>
        <w:spacing w:line="360" w:lineRule="auto"/>
        <w:ind w:firstLine="480"/>
        <w:rPr>
          <w:rFonts w:ascii="Times New Roman" w:hAnsi="Times New Roman"/>
          <w:color w:val="000000"/>
          <w:sz w:val="28"/>
          <w:szCs w:val="28"/>
        </w:rPr>
      </w:pPr>
      <w:r>
        <w:rPr>
          <w:rFonts w:hint="eastAsia" w:ascii="Times New Roman" w:hAnsi="Times New Roman"/>
          <w:color w:val="000000"/>
          <w:sz w:val="28"/>
          <w:szCs w:val="28"/>
        </w:rPr>
        <w:t>副组长：任志安、李</w:t>
      </w:r>
      <w:r>
        <w:rPr>
          <w:rFonts w:ascii="Times New Roman" w:hAnsi="Times New Roman"/>
          <w:color w:val="000000"/>
          <w:sz w:val="28"/>
          <w:szCs w:val="28"/>
        </w:rPr>
        <w:t xml:space="preserve">  </w:t>
      </w:r>
      <w:r>
        <w:rPr>
          <w:rFonts w:hint="eastAsia" w:ascii="Times New Roman" w:hAnsi="Times New Roman"/>
          <w:color w:val="000000"/>
          <w:sz w:val="28"/>
          <w:szCs w:val="28"/>
        </w:rPr>
        <w:t>刚</w:t>
      </w:r>
    </w:p>
    <w:p>
      <w:pPr>
        <w:pStyle w:val="2"/>
        <w:widowControl/>
        <w:spacing w:line="360" w:lineRule="auto"/>
        <w:ind w:firstLine="480"/>
        <w:rPr>
          <w:rFonts w:ascii="Times New Roman" w:hAnsi="Times New Roman"/>
          <w:color w:val="000000"/>
          <w:sz w:val="28"/>
          <w:szCs w:val="28"/>
        </w:rPr>
      </w:pPr>
      <w:r>
        <w:rPr>
          <w:rFonts w:hint="eastAsia" w:ascii="Times New Roman" w:hAnsi="Times New Roman"/>
          <w:color w:val="000000"/>
          <w:sz w:val="28"/>
          <w:szCs w:val="28"/>
        </w:rPr>
        <w:t>成员：教授委员会成员、各系系主任、实验中心主任、朱秀变、冯</w:t>
      </w:r>
      <w:r>
        <w:rPr>
          <w:rFonts w:ascii="Times New Roman" w:hAnsi="Times New Roman"/>
          <w:color w:val="000000"/>
          <w:sz w:val="28"/>
          <w:szCs w:val="28"/>
        </w:rPr>
        <w:t xml:space="preserve"> </w:t>
      </w:r>
      <w:r>
        <w:rPr>
          <w:rFonts w:hint="eastAsia" w:ascii="Times New Roman" w:hAnsi="Times New Roman"/>
          <w:color w:val="000000"/>
          <w:sz w:val="28"/>
          <w:szCs w:val="28"/>
        </w:rPr>
        <w:t>丽。</w:t>
      </w:r>
    </w:p>
    <w:p>
      <w:pPr>
        <w:pStyle w:val="2"/>
        <w:widowControl/>
        <w:spacing w:line="360" w:lineRule="auto"/>
        <w:ind w:firstLine="560"/>
        <w:rPr>
          <w:rFonts w:ascii="黑体" w:hAnsi="宋体" w:eastAsia="黑体" w:cs="黑体"/>
          <w:b/>
          <w:color w:val="000000"/>
          <w:sz w:val="28"/>
          <w:szCs w:val="28"/>
        </w:rPr>
      </w:pPr>
      <w:r>
        <w:rPr>
          <w:rFonts w:hint="eastAsia" w:ascii="黑体" w:hAnsi="宋体" w:eastAsia="黑体" w:cs="黑体"/>
          <w:b/>
          <w:color w:val="000000"/>
          <w:sz w:val="28"/>
          <w:szCs w:val="28"/>
        </w:rPr>
        <w:t>二、竞赛项目及要求</w:t>
      </w:r>
    </w:p>
    <w:p>
      <w:pPr>
        <w:pStyle w:val="2"/>
        <w:widowControl/>
        <w:spacing w:line="360" w:lineRule="auto"/>
        <w:ind w:firstLine="560"/>
        <w:rPr>
          <w:rFonts w:ascii="黑体" w:hAnsi="宋体" w:eastAsia="黑体" w:cs="黑体"/>
          <w:b/>
          <w:color w:val="000000"/>
          <w:sz w:val="28"/>
          <w:szCs w:val="28"/>
        </w:rPr>
      </w:pPr>
      <w:r>
        <w:rPr>
          <w:rFonts w:hint="eastAsia" w:ascii="黑体" w:hAnsi="宋体" w:eastAsia="黑体" w:cs="黑体"/>
          <w:b/>
          <w:color w:val="000000"/>
          <w:sz w:val="28"/>
          <w:szCs w:val="28"/>
        </w:rPr>
        <w:t>（一）参赛教师</w:t>
      </w:r>
    </w:p>
    <w:p>
      <w:pPr>
        <w:adjustRightInd w:val="0"/>
        <w:snapToGrid w:val="0"/>
        <w:spacing w:line="560" w:lineRule="exact"/>
        <w:ind w:firstLine="31680" w:firstLineChars="200"/>
        <w:rPr>
          <w:rFonts w:ascii="宋体"/>
          <w:sz w:val="28"/>
          <w:szCs w:val="28"/>
        </w:rPr>
      </w:pPr>
      <w:r>
        <w:rPr>
          <w:rFonts w:ascii="宋体" w:hAnsi="宋体"/>
          <w:sz w:val="28"/>
          <w:szCs w:val="28"/>
        </w:rPr>
        <w:t>1</w:t>
      </w:r>
      <w:r>
        <w:rPr>
          <w:rFonts w:hint="eastAsia" w:ascii="宋体" w:hAnsi="宋体"/>
          <w:sz w:val="28"/>
          <w:szCs w:val="28"/>
        </w:rPr>
        <w:t>、本院</w:t>
      </w:r>
      <w:r>
        <w:rPr>
          <w:rFonts w:ascii="宋体" w:hAnsi="宋体"/>
          <w:sz w:val="28"/>
          <w:szCs w:val="28"/>
        </w:rPr>
        <w:t>40</w:t>
      </w:r>
      <w:r>
        <w:rPr>
          <w:rFonts w:hint="eastAsia" w:ascii="宋体" w:hAnsi="宋体"/>
          <w:sz w:val="28"/>
          <w:szCs w:val="28"/>
        </w:rPr>
        <w:t>岁以下的各位教师或曾有过出国交流学习的各位教师原则上必须参加本次双语教学竞赛；</w:t>
      </w:r>
    </w:p>
    <w:p>
      <w:pPr>
        <w:adjustRightInd w:val="0"/>
        <w:snapToGrid w:val="0"/>
        <w:spacing w:line="560" w:lineRule="exact"/>
        <w:ind w:firstLine="31680" w:firstLineChars="200"/>
        <w:rPr>
          <w:rFonts w:ascii="宋体"/>
          <w:sz w:val="28"/>
          <w:szCs w:val="28"/>
        </w:rPr>
      </w:pPr>
      <w:r>
        <w:rPr>
          <w:rFonts w:ascii="宋体" w:hAnsi="宋体"/>
          <w:sz w:val="28"/>
          <w:szCs w:val="28"/>
        </w:rPr>
        <w:t>2</w:t>
      </w:r>
      <w:r>
        <w:rPr>
          <w:rFonts w:hint="eastAsia" w:ascii="宋体" w:hAnsi="宋体"/>
          <w:sz w:val="28"/>
          <w:szCs w:val="28"/>
        </w:rPr>
        <w:t>、学院鼓励其他教师积极参加本次双语教学竞赛。</w:t>
      </w:r>
    </w:p>
    <w:p>
      <w:pPr>
        <w:pStyle w:val="2"/>
        <w:widowControl/>
        <w:spacing w:line="360" w:lineRule="auto"/>
        <w:ind w:firstLine="560"/>
        <w:rPr>
          <w:rFonts w:ascii="黑体" w:hAnsi="宋体" w:eastAsia="黑体" w:cs="黑体"/>
          <w:b/>
          <w:color w:val="000000"/>
          <w:sz w:val="28"/>
          <w:szCs w:val="28"/>
        </w:rPr>
      </w:pPr>
      <w:r>
        <w:rPr>
          <w:rFonts w:hint="eastAsia" w:ascii="黑体" w:hAnsi="宋体" w:eastAsia="黑体" w:cs="黑体"/>
          <w:b/>
          <w:color w:val="000000"/>
          <w:sz w:val="28"/>
          <w:szCs w:val="28"/>
        </w:rPr>
        <w:t>（二）竞赛要求</w:t>
      </w:r>
    </w:p>
    <w:p>
      <w:pPr>
        <w:adjustRightInd w:val="0"/>
        <w:snapToGrid w:val="0"/>
        <w:spacing w:line="560" w:lineRule="exact"/>
        <w:ind w:firstLine="31680" w:firstLineChars="200"/>
        <w:rPr>
          <w:rFonts w:ascii="宋体"/>
          <w:sz w:val="28"/>
          <w:szCs w:val="28"/>
        </w:rPr>
      </w:pPr>
      <w:r>
        <w:rPr>
          <w:rFonts w:ascii="宋体" w:hAnsi="宋体"/>
          <w:sz w:val="28"/>
          <w:szCs w:val="28"/>
        </w:rPr>
        <w:t>1</w:t>
      </w:r>
      <w:r>
        <w:rPr>
          <w:rFonts w:hint="eastAsia" w:ascii="宋体" w:hAnsi="宋体"/>
          <w:sz w:val="28"/>
          <w:szCs w:val="28"/>
        </w:rPr>
        <w:t>、参赛内容：比赛内容应为参赛教师所承担课程的教学内容，要求参赛教师准备好教案和课件，且在预赛、决赛（推荐到学校参赛）中的参赛内容不能相同。</w:t>
      </w:r>
    </w:p>
    <w:p>
      <w:pPr>
        <w:adjustRightInd w:val="0"/>
        <w:snapToGrid w:val="0"/>
        <w:spacing w:line="560" w:lineRule="exact"/>
        <w:ind w:firstLine="31680" w:firstLineChars="200"/>
        <w:rPr>
          <w:rFonts w:ascii="宋体"/>
          <w:sz w:val="28"/>
          <w:szCs w:val="28"/>
        </w:rPr>
      </w:pPr>
      <w:r>
        <w:rPr>
          <w:rFonts w:ascii="宋体" w:hAnsi="宋体"/>
          <w:sz w:val="28"/>
          <w:szCs w:val="28"/>
        </w:rPr>
        <w:t>2</w:t>
      </w:r>
      <w:r>
        <w:rPr>
          <w:rFonts w:hint="eastAsia" w:ascii="宋体" w:hAnsi="宋体"/>
          <w:sz w:val="28"/>
          <w:szCs w:val="28"/>
        </w:rPr>
        <w:t>、教学设计：按照安徽财经大学教案设计要求，认真进行教学设计，于比赛前一周提交给学院竞赛组委会，具体发到朱秀变老师的邮箱：</w:t>
      </w:r>
      <w:r>
        <w:rPr>
          <w:rFonts w:ascii="宋体" w:hAnsi="宋体"/>
          <w:sz w:val="28"/>
          <w:szCs w:val="28"/>
        </w:rPr>
        <w:t>cfcmama@163.com</w:t>
      </w:r>
      <w:r>
        <w:rPr>
          <w:rFonts w:hint="eastAsia" w:ascii="宋体" w:hAnsi="宋体"/>
          <w:sz w:val="28"/>
          <w:szCs w:val="28"/>
        </w:rPr>
        <w:t>。</w:t>
      </w:r>
    </w:p>
    <w:p>
      <w:pPr>
        <w:adjustRightInd w:val="0"/>
        <w:snapToGrid w:val="0"/>
        <w:spacing w:line="560" w:lineRule="exact"/>
        <w:ind w:firstLine="31680" w:firstLineChars="200"/>
        <w:rPr>
          <w:rFonts w:ascii="宋体"/>
          <w:sz w:val="28"/>
          <w:szCs w:val="28"/>
        </w:rPr>
      </w:pPr>
      <w:r>
        <w:rPr>
          <w:rFonts w:ascii="宋体" w:hAnsi="宋体"/>
          <w:sz w:val="28"/>
          <w:szCs w:val="28"/>
        </w:rPr>
        <w:t>3</w:t>
      </w:r>
      <w:r>
        <w:rPr>
          <w:rFonts w:hint="eastAsia" w:ascii="宋体" w:hAnsi="宋体"/>
          <w:sz w:val="28"/>
          <w:szCs w:val="28"/>
        </w:rPr>
        <w:t>、双语教学：本次竞赛仅限英语授课，要求讲授内容中英语讲授时间</w:t>
      </w:r>
      <w:r>
        <w:rPr>
          <w:rFonts w:hint="eastAsia" w:ascii="宋体" w:hAnsi="宋体" w:cs="微软雅黑"/>
          <w:sz w:val="28"/>
          <w:szCs w:val="28"/>
        </w:rPr>
        <w:t>≧</w:t>
      </w:r>
      <w:r>
        <w:rPr>
          <w:rFonts w:ascii="宋体" w:hAnsi="宋体"/>
          <w:sz w:val="28"/>
          <w:szCs w:val="28"/>
        </w:rPr>
        <w:t>70%</w:t>
      </w:r>
      <w:r>
        <w:rPr>
          <w:rFonts w:hint="eastAsia" w:ascii="宋体" w:hAnsi="宋体"/>
          <w:sz w:val="28"/>
          <w:szCs w:val="28"/>
        </w:rPr>
        <w:t>。</w:t>
      </w:r>
    </w:p>
    <w:p>
      <w:pPr>
        <w:adjustRightInd w:val="0"/>
        <w:snapToGrid w:val="0"/>
        <w:spacing w:line="560" w:lineRule="exact"/>
        <w:ind w:firstLine="31680" w:firstLineChars="200"/>
        <w:rPr>
          <w:rFonts w:ascii="宋体"/>
          <w:sz w:val="28"/>
          <w:szCs w:val="28"/>
        </w:rPr>
      </w:pPr>
      <w:r>
        <w:rPr>
          <w:rFonts w:ascii="宋体" w:hAnsi="宋体"/>
          <w:sz w:val="28"/>
          <w:szCs w:val="28"/>
        </w:rPr>
        <w:t>4</w:t>
      </w:r>
      <w:r>
        <w:rPr>
          <w:rFonts w:hint="eastAsia" w:ascii="宋体" w:hAnsi="宋体"/>
          <w:sz w:val="28"/>
          <w:szCs w:val="28"/>
        </w:rPr>
        <w:t>、评价指标体系：学校制定了竞赛通用评价指标体系。我院（部）将采用学校制定的课堂教学质量评价指标体系，作为本次竞赛的评定依据，学院不再另行制定竞赛评价指标体系。</w:t>
      </w:r>
    </w:p>
    <w:p>
      <w:pPr>
        <w:pStyle w:val="2"/>
        <w:widowControl/>
        <w:spacing w:line="360" w:lineRule="auto"/>
        <w:ind w:firstLine="560"/>
        <w:rPr>
          <w:rFonts w:ascii="Arial" w:hAnsi="Arial" w:cs="Arial"/>
          <w:color w:val="000000"/>
          <w:sz w:val="21"/>
          <w:szCs w:val="21"/>
        </w:rPr>
      </w:pPr>
      <w:r>
        <w:rPr>
          <w:rFonts w:hint="eastAsia" w:ascii="黑体" w:hAnsi="宋体" w:eastAsia="黑体" w:cs="黑体"/>
          <w:b/>
          <w:color w:val="000000"/>
          <w:sz w:val="28"/>
          <w:szCs w:val="28"/>
        </w:rPr>
        <w:t>三、竞赛时间</w:t>
      </w:r>
    </w:p>
    <w:p>
      <w:pPr>
        <w:adjustRightInd w:val="0"/>
        <w:snapToGrid w:val="0"/>
        <w:spacing w:line="560" w:lineRule="exact"/>
        <w:ind w:firstLine="31680" w:firstLineChars="200"/>
        <w:rPr>
          <w:rFonts w:ascii="宋体"/>
          <w:sz w:val="28"/>
          <w:szCs w:val="28"/>
        </w:rPr>
      </w:pPr>
      <w:r>
        <w:rPr>
          <w:rFonts w:ascii="宋体" w:hAnsi="宋体"/>
          <w:sz w:val="28"/>
          <w:szCs w:val="28"/>
        </w:rPr>
        <w:t>2016</w:t>
      </w:r>
      <w:r>
        <w:rPr>
          <w:rFonts w:hint="eastAsia" w:ascii="宋体" w:hAnsi="宋体"/>
          <w:sz w:val="28"/>
          <w:szCs w:val="28"/>
        </w:rPr>
        <w:t>年</w:t>
      </w:r>
      <w:r>
        <w:rPr>
          <w:rFonts w:ascii="宋体" w:hAnsi="宋体"/>
          <w:sz w:val="28"/>
          <w:szCs w:val="28"/>
        </w:rPr>
        <w:t>10</w:t>
      </w:r>
      <w:r>
        <w:rPr>
          <w:rFonts w:hint="eastAsia" w:ascii="宋体" w:hAnsi="宋体"/>
          <w:sz w:val="28"/>
          <w:szCs w:val="28"/>
        </w:rPr>
        <w:t>月</w:t>
      </w:r>
      <w:r>
        <w:rPr>
          <w:rFonts w:ascii="宋体" w:hAnsi="宋体"/>
          <w:sz w:val="28"/>
          <w:szCs w:val="28"/>
        </w:rPr>
        <w:t>26</w:t>
      </w:r>
      <w:r>
        <w:rPr>
          <w:rFonts w:hint="eastAsia" w:ascii="宋体" w:hAnsi="宋体"/>
          <w:sz w:val="28"/>
          <w:szCs w:val="28"/>
        </w:rPr>
        <w:t>日（星期三）下午：</w:t>
      </w:r>
      <w:r>
        <w:rPr>
          <w:rFonts w:ascii="宋体" w:hAnsi="宋体"/>
          <w:sz w:val="28"/>
          <w:szCs w:val="28"/>
        </w:rPr>
        <w:t>14:30—17:30</w:t>
      </w:r>
      <w:r>
        <w:rPr>
          <w:rFonts w:hint="eastAsia" w:ascii="宋体" w:hAnsi="宋体"/>
          <w:sz w:val="28"/>
          <w:szCs w:val="28"/>
        </w:rPr>
        <w:t>（如有变动另行通知）。</w:t>
      </w:r>
    </w:p>
    <w:p>
      <w:pPr>
        <w:pStyle w:val="2"/>
        <w:widowControl/>
        <w:spacing w:line="360" w:lineRule="auto"/>
        <w:ind w:firstLine="560"/>
        <w:rPr>
          <w:rFonts w:ascii="Arial" w:hAnsi="Arial" w:cs="Arial"/>
          <w:color w:val="000000"/>
          <w:sz w:val="21"/>
          <w:szCs w:val="21"/>
        </w:rPr>
      </w:pPr>
      <w:r>
        <w:rPr>
          <w:rFonts w:hint="eastAsia" w:ascii="黑体" w:hAnsi="宋体" w:eastAsia="黑体" w:cs="黑体"/>
          <w:b/>
          <w:color w:val="000000"/>
          <w:sz w:val="28"/>
          <w:szCs w:val="28"/>
        </w:rPr>
        <w:t>四、竞赛地点</w:t>
      </w:r>
    </w:p>
    <w:p>
      <w:pPr>
        <w:adjustRightInd w:val="0"/>
        <w:snapToGrid w:val="0"/>
        <w:spacing w:line="560" w:lineRule="exact"/>
        <w:ind w:firstLine="31680" w:firstLineChars="200"/>
        <w:rPr>
          <w:rFonts w:ascii="宋体"/>
          <w:sz w:val="28"/>
          <w:szCs w:val="28"/>
        </w:rPr>
      </w:pPr>
      <w:r>
        <w:rPr>
          <w:rFonts w:hint="eastAsia" w:ascii="宋体" w:hAnsi="宋体"/>
          <w:sz w:val="28"/>
          <w:szCs w:val="28"/>
        </w:rPr>
        <w:t>东校</w:t>
      </w:r>
      <w:r>
        <w:rPr>
          <w:rFonts w:ascii="宋体" w:hAnsi="宋体"/>
          <w:sz w:val="28"/>
          <w:szCs w:val="28"/>
        </w:rPr>
        <w:t>5</w:t>
      </w:r>
      <w:r>
        <w:rPr>
          <w:rFonts w:hint="eastAsia" w:ascii="宋体" w:hAnsi="宋体"/>
          <w:sz w:val="28"/>
          <w:szCs w:val="28"/>
        </w:rPr>
        <w:t>栋教学楼</w:t>
      </w:r>
      <w:r>
        <w:rPr>
          <w:rFonts w:ascii="宋体" w:hAnsi="宋体"/>
          <w:sz w:val="28"/>
          <w:szCs w:val="28"/>
        </w:rPr>
        <w:t>102</w:t>
      </w:r>
      <w:r>
        <w:rPr>
          <w:rFonts w:hint="eastAsia" w:ascii="宋体" w:hAnsi="宋体"/>
          <w:sz w:val="28"/>
          <w:szCs w:val="28"/>
        </w:rPr>
        <w:t>教室（如有变动另行通知）。</w:t>
      </w:r>
    </w:p>
    <w:p>
      <w:pPr>
        <w:pStyle w:val="2"/>
        <w:widowControl/>
        <w:spacing w:line="360" w:lineRule="auto"/>
        <w:ind w:firstLine="560"/>
        <w:rPr>
          <w:rFonts w:ascii="Arial" w:hAnsi="Arial" w:cs="Arial"/>
          <w:color w:val="000000"/>
          <w:sz w:val="21"/>
          <w:szCs w:val="21"/>
        </w:rPr>
      </w:pPr>
      <w:r>
        <w:rPr>
          <w:rFonts w:hint="eastAsia" w:ascii="黑体" w:hAnsi="宋体" w:eastAsia="黑体" w:cs="黑体"/>
          <w:b/>
          <w:color w:val="000000"/>
          <w:sz w:val="28"/>
          <w:szCs w:val="28"/>
        </w:rPr>
        <w:t>五、竞赛评委</w:t>
      </w:r>
    </w:p>
    <w:p>
      <w:pPr>
        <w:pStyle w:val="2"/>
        <w:widowControl/>
        <w:spacing w:line="360" w:lineRule="auto"/>
        <w:ind w:firstLine="560"/>
        <w:rPr>
          <w:rFonts w:ascii="黑体" w:hAnsi="宋体" w:eastAsia="黑体" w:cs="黑体"/>
          <w:b/>
          <w:color w:val="000000"/>
          <w:sz w:val="28"/>
          <w:szCs w:val="28"/>
        </w:rPr>
      </w:pPr>
      <w:r>
        <w:rPr>
          <w:rFonts w:ascii="黑体" w:hAnsi="宋体" w:eastAsia="黑体" w:cs="黑体"/>
          <w:b/>
          <w:color w:val="000000"/>
          <w:sz w:val="28"/>
          <w:szCs w:val="28"/>
        </w:rPr>
        <w:t>1</w:t>
      </w:r>
      <w:r>
        <w:rPr>
          <w:rFonts w:hint="eastAsia" w:ascii="黑体" w:hAnsi="宋体" w:eastAsia="黑体" w:cs="黑体"/>
          <w:b/>
          <w:color w:val="000000"/>
          <w:sz w:val="28"/>
          <w:szCs w:val="28"/>
        </w:rPr>
        <w:t>、专家评委</w:t>
      </w:r>
    </w:p>
    <w:p>
      <w:pPr>
        <w:adjustRightInd w:val="0"/>
        <w:snapToGrid w:val="0"/>
        <w:spacing w:line="560" w:lineRule="exact"/>
        <w:ind w:firstLine="31680" w:firstLineChars="200"/>
        <w:rPr>
          <w:rFonts w:ascii="宋体"/>
          <w:sz w:val="28"/>
          <w:szCs w:val="28"/>
        </w:rPr>
      </w:pPr>
      <w:r>
        <w:rPr>
          <w:rFonts w:hint="eastAsia" w:ascii="宋体" w:hAnsi="宋体"/>
          <w:sz w:val="28"/>
          <w:szCs w:val="28"/>
        </w:rPr>
        <w:t>由本次竞赛组委会拟邀请</w:t>
      </w:r>
      <w:r>
        <w:rPr>
          <w:rFonts w:ascii="宋体" w:hAnsi="宋体"/>
          <w:sz w:val="28"/>
          <w:szCs w:val="28"/>
        </w:rPr>
        <w:t>5</w:t>
      </w:r>
      <w:r>
        <w:rPr>
          <w:rFonts w:hint="eastAsia" w:ascii="宋体" w:hAnsi="宋体"/>
          <w:sz w:val="28"/>
          <w:szCs w:val="28"/>
        </w:rPr>
        <w:t>位专家担任本次双语教学竞赛专家评委。</w:t>
      </w:r>
    </w:p>
    <w:p>
      <w:pPr>
        <w:pStyle w:val="2"/>
        <w:widowControl/>
        <w:spacing w:line="360" w:lineRule="auto"/>
        <w:ind w:firstLine="560"/>
        <w:rPr>
          <w:rFonts w:ascii="黑体" w:hAnsi="宋体" w:eastAsia="黑体" w:cs="黑体"/>
          <w:b/>
          <w:color w:val="000000"/>
          <w:sz w:val="28"/>
          <w:szCs w:val="28"/>
        </w:rPr>
      </w:pPr>
      <w:r>
        <w:rPr>
          <w:rFonts w:ascii="黑体" w:hAnsi="宋体" w:eastAsia="黑体" w:cs="黑体"/>
          <w:b/>
          <w:color w:val="000000"/>
          <w:sz w:val="28"/>
          <w:szCs w:val="28"/>
        </w:rPr>
        <w:t>2</w:t>
      </w:r>
      <w:r>
        <w:rPr>
          <w:rFonts w:hint="eastAsia" w:ascii="黑体" w:hAnsi="宋体" w:eastAsia="黑体" w:cs="黑体"/>
          <w:b/>
          <w:color w:val="000000"/>
          <w:sz w:val="28"/>
          <w:szCs w:val="28"/>
        </w:rPr>
        <w:t>、学生评委</w:t>
      </w:r>
    </w:p>
    <w:p>
      <w:pPr>
        <w:adjustRightInd w:val="0"/>
        <w:snapToGrid w:val="0"/>
        <w:spacing w:line="560" w:lineRule="exact"/>
        <w:ind w:firstLine="31680" w:firstLineChars="200"/>
        <w:rPr>
          <w:rFonts w:ascii="宋体"/>
          <w:sz w:val="28"/>
          <w:szCs w:val="28"/>
        </w:rPr>
      </w:pPr>
      <w:r>
        <w:rPr>
          <w:rFonts w:hint="eastAsia" w:ascii="宋体" w:hAnsi="宋体"/>
          <w:sz w:val="28"/>
          <w:szCs w:val="28"/>
        </w:rPr>
        <w:t>由本次竞赛组委会拟邀请</w:t>
      </w:r>
      <w:r>
        <w:rPr>
          <w:rFonts w:ascii="宋体" w:hAnsi="宋体"/>
          <w:sz w:val="28"/>
          <w:szCs w:val="28"/>
        </w:rPr>
        <w:t>15</w:t>
      </w:r>
      <w:r>
        <w:rPr>
          <w:rFonts w:hint="eastAsia" w:ascii="宋体" w:hAnsi="宋体"/>
          <w:sz w:val="28"/>
          <w:szCs w:val="28"/>
        </w:rPr>
        <w:t>位研究生或本科生担任本次双语教学竞赛学生评委。</w:t>
      </w:r>
    </w:p>
    <w:p>
      <w:pPr>
        <w:pStyle w:val="2"/>
        <w:widowControl/>
        <w:spacing w:line="360" w:lineRule="auto"/>
        <w:ind w:firstLine="560"/>
        <w:rPr>
          <w:rFonts w:ascii="Arial" w:hAnsi="Arial" w:cs="Arial"/>
          <w:color w:val="000000"/>
          <w:sz w:val="21"/>
          <w:szCs w:val="21"/>
        </w:rPr>
      </w:pPr>
      <w:r>
        <w:rPr>
          <w:rFonts w:hint="eastAsia" w:ascii="黑体" w:hAnsi="宋体" w:eastAsia="黑体" w:cs="黑体"/>
          <w:b/>
          <w:color w:val="000000"/>
          <w:sz w:val="28"/>
          <w:szCs w:val="28"/>
        </w:rPr>
        <w:t>六、竞赛程序</w:t>
      </w:r>
    </w:p>
    <w:p>
      <w:pPr>
        <w:adjustRightInd w:val="0"/>
        <w:snapToGrid w:val="0"/>
        <w:spacing w:line="560" w:lineRule="exact"/>
        <w:ind w:firstLine="31680" w:firstLineChars="200"/>
        <w:rPr>
          <w:rFonts w:ascii="宋体"/>
          <w:sz w:val="28"/>
          <w:szCs w:val="28"/>
        </w:rPr>
      </w:pPr>
      <w:r>
        <w:rPr>
          <w:rFonts w:ascii="宋体" w:hAnsi="宋体"/>
          <w:sz w:val="28"/>
          <w:szCs w:val="28"/>
        </w:rPr>
        <w:t>1</w:t>
      </w:r>
      <w:r>
        <w:rPr>
          <w:rFonts w:hint="eastAsia" w:ascii="宋体" w:hAnsi="宋体"/>
          <w:sz w:val="28"/>
          <w:szCs w:val="28"/>
        </w:rPr>
        <w:t>、本次教学竞赛不分预决赛，所有参赛老师直接进行决赛。</w:t>
      </w:r>
    </w:p>
    <w:p>
      <w:pPr>
        <w:adjustRightInd w:val="0"/>
        <w:snapToGrid w:val="0"/>
        <w:spacing w:line="560" w:lineRule="exact"/>
        <w:ind w:firstLine="31680" w:firstLineChars="200"/>
        <w:rPr>
          <w:rFonts w:ascii="宋体"/>
          <w:sz w:val="28"/>
          <w:szCs w:val="28"/>
        </w:rPr>
      </w:pPr>
      <w:r>
        <w:rPr>
          <w:rFonts w:ascii="宋体" w:hAnsi="宋体"/>
          <w:sz w:val="28"/>
          <w:szCs w:val="28"/>
        </w:rPr>
        <w:t>2</w:t>
      </w:r>
      <w:r>
        <w:rPr>
          <w:rFonts w:hint="eastAsia" w:ascii="宋体" w:hAnsi="宋体"/>
          <w:sz w:val="28"/>
          <w:szCs w:val="28"/>
        </w:rPr>
        <w:t>、因为本次为双语教学竞赛，所以必须用双语进行教学。</w:t>
      </w:r>
    </w:p>
    <w:p>
      <w:pPr>
        <w:adjustRightInd w:val="0"/>
        <w:snapToGrid w:val="0"/>
        <w:spacing w:line="560" w:lineRule="exact"/>
        <w:ind w:firstLine="31680" w:firstLineChars="200"/>
        <w:rPr>
          <w:rFonts w:ascii="宋体"/>
          <w:sz w:val="28"/>
          <w:szCs w:val="28"/>
        </w:rPr>
      </w:pPr>
      <w:r>
        <w:rPr>
          <w:rFonts w:ascii="宋体" w:hAnsi="宋体"/>
          <w:sz w:val="28"/>
          <w:szCs w:val="28"/>
        </w:rPr>
        <w:t>3</w:t>
      </w:r>
      <w:r>
        <w:rPr>
          <w:rFonts w:hint="eastAsia" w:ascii="宋体" w:hAnsi="宋体"/>
          <w:sz w:val="28"/>
          <w:szCs w:val="28"/>
        </w:rPr>
        <w:t>、由现场工作人员对每组参赛选手进行抽签，确定每位选手的参赛顺序</w:t>
      </w:r>
      <w:r>
        <w:rPr>
          <w:rFonts w:ascii="宋体"/>
          <w:sz w:val="28"/>
          <w:szCs w:val="28"/>
        </w:rPr>
        <w:t>,</w:t>
      </w:r>
      <w:r>
        <w:rPr>
          <w:rFonts w:hint="eastAsia" w:ascii="宋体" w:hAnsi="宋体"/>
          <w:sz w:val="28"/>
          <w:szCs w:val="28"/>
        </w:rPr>
        <w:t>现场工作人员：肖传友、张亚男。</w:t>
      </w:r>
    </w:p>
    <w:p>
      <w:pPr>
        <w:adjustRightInd w:val="0"/>
        <w:snapToGrid w:val="0"/>
        <w:spacing w:line="560" w:lineRule="exact"/>
        <w:ind w:firstLine="31680" w:firstLineChars="200"/>
        <w:rPr>
          <w:rFonts w:ascii="宋体"/>
          <w:sz w:val="28"/>
          <w:szCs w:val="28"/>
        </w:rPr>
      </w:pPr>
      <w:r>
        <w:rPr>
          <w:rFonts w:ascii="宋体" w:hAnsi="宋体"/>
          <w:sz w:val="28"/>
          <w:szCs w:val="28"/>
        </w:rPr>
        <w:t>4</w:t>
      </w:r>
      <w:r>
        <w:rPr>
          <w:rFonts w:hint="eastAsia" w:ascii="宋体" w:hAnsi="宋体"/>
          <w:sz w:val="28"/>
          <w:szCs w:val="28"/>
        </w:rPr>
        <w:t>、每位参赛选手事先做好参赛内容的讲课方案设计，讲授时间一般为</w:t>
      </w:r>
      <w:r>
        <w:rPr>
          <w:rFonts w:ascii="宋体" w:hAnsi="宋体"/>
          <w:sz w:val="28"/>
          <w:szCs w:val="28"/>
        </w:rPr>
        <w:t>2</w:t>
      </w:r>
      <w:r>
        <w:rPr>
          <w:rFonts w:ascii="宋体"/>
          <w:sz w:val="28"/>
          <w:szCs w:val="28"/>
        </w:rPr>
        <w:t>0</w:t>
      </w:r>
      <w:r>
        <w:rPr>
          <w:rFonts w:hint="eastAsia" w:ascii="宋体" w:hAnsi="宋体"/>
          <w:sz w:val="28"/>
          <w:szCs w:val="28"/>
        </w:rPr>
        <w:t>分钟左右，要求用</w:t>
      </w:r>
      <w:r>
        <w:rPr>
          <w:rFonts w:ascii="宋体" w:hAnsi="宋体"/>
          <w:sz w:val="28"/>
          <w:szCs w:val="28"/>
        </w:rPr>
        <w:t>PPT</w:t>
      </w:r>
      <w:r>
        <w:rPr>
          <w:rFonts w:hint="eastAsia" w:ascii="宋体" w:hAnsi="宋体"/>
          <w:sz w:val="28"/>
          <w:szCs w:val="28"/>
        </w:rPr>
        <w:t>讲授，讲授内容要力求教学方法的新颖独到，力求参与式、讨论式、案例式教学。时间控制在</w:t>
      </w:r>
      <w:r>
        <w:rPr>
          <w:rFonts w:ascii="宋体" w:hAnsi="宋体"/>
          <w:sz w:val="28"/>
          <w:szCs w:val="28"/>
        </w:rPr>
        <w:t>20</w:t>
      </w:r>
      <w:r>
        <w:rPr>
          <w:rFonts w:hint="eastAsia" w:ascii="宋体" w:hAnsi="宋体"/>
          <w:sz w:val="28"/>
          <w:szCs w:val="28"/>
        </w:rPr>
        <w:t>分钟以内。</w:t>
      </w:r>
    </w:p>
    <w:p>
      <w:pPr>
        <w:adjustRightInd w:val="0"/>
        <w:snapToGrid w:val="0"/>
        <w:spacing w:line="560" w:lineRule="exact"/>
        <w:ind w:firstLine="31680" w:firstLineChars="200"/>
        <w:rPr>
          <w:rFonts w:ascii="宋体"/>
          <w:sz w:val="28"/>
          <w:szCs w:val="28"/>
        </w:rPr>
      </w:pPr>
      <w:r>
        <w:rPr>
          <w:rFonts w:ascii="宋体" w:hAnsi="宋体"/>
          <w:sz w:val="28"/>
          <w:szCs w:val="28"/>
        </w:rPr>
        <w:t>5</w:t>
      </w:r>
      <w:r>
        <w:rPr>
          <w:rFonts w:hint="eastAsia" w:ascii="宋体" w:hAnsi="宋体"/>
          <w:sz w:val="28"/>
          <w:szCs w:val="28"/>
        </w:rPr>
        <w:t>、由专家评委和学生评委现场对每位选手进行打分，并由专家评委给予点评。时间控制在</w:t>
      </w:r>
      <w:r>
        <w:rPr>
          <w:rFonts w:ascii="宋体" w:hAnsi="宋体"/>
          <w:sz w:val="28"/>
          <w:szCs w:val="28"/>
        </w:rPr>
        <w:t>5</w:t>
      </w:r>
      <w:r>
        <w:rPr>
          <w:rFonts w:hint="eastAsia" w:ascii="宋体" w:hAnsi="宋体"/>
          <w:sz w:val="28"/>
          <w:szCs w:val="28"/>
        </w:rPr>
        <w:t>分钟以内。</w:t>
      </w:r>
    </w:p>
    <w:p>
      <w:pPr>
        <w:adjustRightInd w:val="0"/>
        <w:snapToGrid w:val="0"/>
        <w:spacing w:line="560" w:lineRule="exact"/>
        <w:ind w:firstLine="31680" w:firstLineChars="200"/>
        <w:rPr>
          <w:rFonts w:ascii="宋体"/>
          <w:sz w:val="28"/>
          <w:szCs w:val="28"/>
        </w:rPr>
      </w:pPr>
      <w:r>
        <w:rPr>
          <w:rFonts w:ascii="宋体" w:hAnsi="宋体"/>
          <w:sz w:val="28"/>
          <w:szCs w:val="28"/>
        </w:rPr>
        <w:t>6</w:t>
      </w:r>
      <w:r>
        <w:rPr>
          <w:rFonts w:hint="eastAsia" w:ascii="宋体" w:hAnsi="宋体"/>
          <w:sz w:val="28"/>
          <w:szCs w:val="28"/>
        </w:rPr>
        <w:t>、由工作人员现场统分，并计算每位选手的最终所得的平均分。统分人员：肖传友、张亚男。</w:t>
      </w:r>
    </w:p>
    <w:p>
      <w:pPr>
        <w:adjustRightInd w:val="0"/>
        <w:snapToGrid w:val="0"/>
        <w:spacing w:line="560" w:lineRule="exact"/>
        <w:ind w:firstLine="31680" w:firstLineChars="200"/>
        <w:rPr>
          <w:rFonts w:ascii="宋体" w:cs="宋体"/>
          <w:color w:val="000000"/>
        </w:rPr>
      </w:pPr>
      <w:r>
        <w:rPr>
          <w:rFonts w:ascii="宋体" w:hAnsi="宋体"/>
          <w:sz w:val="28"/>
          <w:szCs w:val="28"/>
        </w:rPr>
        <w:t>7</w:t>
      </w:r>
      <w:r>
        <w:rPr>
          <w:rFonts w:hint="eastAsia" w:ascii="宋体" w:hAnsi="宋体"/>
          <w:sz w:val="28"/>
          <w:szCs w:val="28"/>
        </w:rPr>
        <w:t>、竞赛结束后，由专家评委现场宣布每位参赛选手的得分情况</w:t>
      </w:r>
      <w:r>
        <w:rPr>
          <w:rFonts w:hint="eastAsia" w:ascii="宋体" w:hAnsi="宋体" w:cs="宋体"/>
          <w:color w:val="000000"/>
        </w:rPr>
        <w:t>。</w:t>
      </w:r>
    </w:p>
    <w:p>
      <w:pPr>
        <w:pStyle w:val="2"/>
        <w:widowControl/>
        <w:spacing w:line="360" w:lineRule="auto"/>
        <w:ind w:firstLine="560"/>
        <w:rPr>
          <w:rFonts w:ascii="黑体" w:hAnsi="宋体" w:eastAsia="黑体" w:cs="黑体"/>
          <w:b/>
          <w:color w:val="000000"/>
          <w:sz w:val="28"/>
          <w:szCs w:val="28"/>
        </w:rPr>
      </w:pPr>
      <w:r>
        <w:rPr>
          <w:rFonts w:hint="eastAsia" w:ascii="黑体" w:hAnsi="宋体" w:eastAsia="黑体" w:cs="黑体"/>
          <w:b/>
          <w:color w:val="000000"/>
          <w:sz w:val="28"/>
          <w:szCs w:val="28"/>
        </w:rPr>
        <w:t>七、成绩评定</w:t>
      </w:r>
    </w:p>
    <w:p>
      <w:pPr>
        <w:adjustRightInd w:val="0"/>
        <w:snapToGrid w:val="0"/>
        <w:spacing w:line="560" w:lineRule="exact"/>
        <w:ind w:firstLine="31680" w:firstLineChars="200"/>
        <w:rPr>
          <w:rFonts w:ascii="宋体"/>
          <w:sz w:val="28"/>
          <w:szCs w:val="28"/>
        </w:rPr>
      </w:pPr>
      <w:r>
        <w:rPr>
          <w:rFonts w:ascii="宋体" w:hAnsi="宋体"/>
          <w:sz w:val="28"/>
          <w:szCs w:val="28"/>
        </w:rPr>
        <w:t>1</w:t>
      </w:r>
      <w:r>
        <w:rPr>
          <w:rFonts w:hint="eastAsia" w:ascii="宋体" w:hAnsi="宋体"/>
          <w:sz w:val="28"/>
          <w:szCs w:val="28"/>
        </w:rPr>
        <w:t>、教学准备：请参赛教师自带参赛课例的教案和课件，由专家评委进行评分，占总成绩的</w:t>
      </w:r>
      <w:r>
        <w:rPr>
          <w:rFonts w:ascii="宋体" w:hAnsi="宋体"/>
          <w:sz w:val="28"/>
          <w:szCs w:val="28"/>
        </w:rPr>
        <w:t>10%</w:t>
      </w:r>
      <w:r>
        <w:rPr>
          <w:rFonts w:hint="eastAsia" w:ascii="宋体" w:hAnsi="宋体"/>
          <w:sz w:val="28"/>
          <w:szCs w:val="28"/>
        </w:rPr>
        <w:t>。</w:t>
      </w:r>
    </w:p>
    <w:p>
      <w:pPr>
        <w:adjustRightInd w:val="0"/>
        <w:snapToGrid w:val="0"/>
        <w:spacing w:line="560" w:lineRule="exact"/>
        <w:ind w:firstLine="31680" w:firstLineChars="200"/>
        <w:rPr>
          <w:rFonts w:ascii="宋体"/>
          <w:sz w:val="28"/>
          <w:szCs w:val="28"/>
        </w:rPr>
      </w:pPr>
      <w:r>
        <w:rPr>
          <w:rFonts w:ascii="宋体" w:hAnsi="宋体"/>
          <w:sz w:val="28"/>
          <w:szCs w:val="28"/>
        </w:rPr>
        <w:t>2</w:t>
      </w:r>
      <w:r>
        <w:rPr>
          <w:rFonts w:hint="eastAsia" w:ascii="宋体" w:hAnsi="宋体"/>
          <w:sz w:val="28"/>
          <w:szCs w:val="28"/>
        </w:rPr>
        <w:t>、现场教学：（</w:t>
      </w:r>
      <w:r>
        <w:rPr>
          <w:rFonts w:ascii="宋体" w:hAnsi="宋体"/>
          <w:sz w:val="28"/>
          <w:szCs w:val="28"/>
        </w:rPr>
        <w:t>1</w:t>
      </w:r>
      <w:r>
        <w:rPr>
          <w:rFonts w:hint="eastAsia" w:ascii="宋体" w:hAnsi="宋体"/>
          <w:sz w:val="28"/>
          <w:szCs w:val="28"/>
        </w:rPr>
        <w:t>）专家评价：由专家评委参照竞赛评分标准（附件</w:t>
      </w:r>
      <w:r>
        <w:rPr>
          <w:rFonts w:ascii="宋体" w:hAnsi="宋体"/>
          <w:sz w:val="28"/>
          <w:szCs w:val="28"/>
        </w:rPr>
        <w:t>1</w:t>
      </w:r>
      <w:r>
        <w:rPr>
          <w:rFonts w:hint="eastAsia" w:ascii="宋体" w:hAnsi="宋体"/>
          <w:sz w:val="28"/>
          <w:szCs w:val="28"/>
        </w:rPr>
        <w:t>）对参加决赛的选手进行现场评分，占总成绩的</w:t>
      </w:r>
      <w:r>
        <w:rPr>
          <w:rFonts w:ascii="宋体" w:hAnsi="宋体"/>
          <w:sz w:val="28"/>
          <w:szCs w:val="28"/>
        </w:rPr>
        <w:t>70%</w:t>
      </w:r>
      <w:r>
        <w:rPr>
          <w:rFonts w:hint="eastAsia" w:ascii="宋体" w:hAnsi="宋体"/>
          <w:sz w:val="28"/>
          <w:szCs w:val="28"/>
        </w:rPr>
        <w:t>；（</w:t>
      </w:r>
      <w:r>
        <w:rPr>
          <w:rFonts w:ascii="宋体" w:hAnsi="宋体"/>
          <w:sz w:val="28"/>
          <w:szCs w:val="28"/>
        </w:rPr>
        <w:t>2</w:t>
      </w:r>
      <w:r>
        <w:rPr>
          <w:rFonts w:hint="eastAsia" w:ascii="宋体" w:hAnsi="宋体"/>
          <w:sz w:val="28"/>
          <w:szCs w:val="28"/>
        </w:rPr>
        <w:t>）学生评价：由学生评委参照竞赛评分标准对参加决赛的选手进行现场评分，占总成绩的</w:t>
      </w:r>
      <w:r>
        <w:rPr>
          <w:rFonts w:ascii="宋体" w:hAnsi="宋体"/>
          <w:sz w:val="28"/>
          <w:szCs w:val="28"/>
        </w:rPr>
        <w:t>20%</w:t>
      </w:r>
      <w:r>
        <w:rPr>
          <w:rFonts w:hint="eastAsia" w:ascii="宋体" w:hAnsi="宋体"/>
          <w:sz w:val="28"/>
          <w:szCs w:val="28"/>
        </w:rPr>
        <w:t>。</w:t>
      </w:r>
    </w:p>
    <w:p>
      <w:pPr>
        <w:pStyle w:val="2"/>
        <w:widowControl/>
        <w:spacing w:line="360" w:lineRule="auto"/>
        <w:ind w:firstLine="560"/>
        <w:rPr>
          <w:rFonts w:ascii="黑体" w:hAnsi="宋体" w:eastAsia="黑体" w:cs="黑体"/>
          <w:b/>
          <w:color w:val="000000"/>
          <w:sz w:val="28"/>
          <w:szCs w:val="28"/>
        </w:rPr>
      </w:pPr>
      <w:r>
        <w:rPr>
          <w:rFonts w:hint="eastAsia" w:ascii="黑体" w:hAnsi="宋体" w:eastAsia="黑体" w:cs="黑体"/>
          <w:b/>
          <w:color w:val="000000"/>
          <w:sz w:val="28"/>
          <w:szCs w:val="28"/>
        </w:rPr>
        <w:t>八、竞赛奖励</w:t>
      </w:r>
    </w:p>
    <w:p>
      <w:pPr>
        <w:adjustRightInd w:val="0"/>
        <w:snapToGrid w:val="0"/>
        <w:spacing w:line="560" w:lineRule="exact"/>
        <w:ind w:firstLine="31680" w:firstLineChars="200"/>
        <w:rPr>
          <w:rFonts w:ascii="宋体"/>
          <w:sz w:val="28"/>
          <w:szCs w:val="28"/>
        </w:rPr>
      </w:pPr>
      <w:r>
        <w:rPr>
          <w:rFonts w:hint="eastAsia" w:ascii="宋体" w:hAnsi="宋体"/>
          <w:sz w:val="28"/>
          <w:szCs w:val="28"/>
        </w:rPr>
        <w:t>根据每位选手的得分，由院教学竞赛组委会确定每位选手的获奖情况。本届教学竞赛设一、二、三等奖和优秀奖若干名，并向获奖者发放证书及奖金。其中一等奖</w:t>
      </w:r>
      <w:r>
        <w:rPr>
          <w:rFonts w:ascii="宋体" w:hAnsi="宋体"/>
          <w:sz w:val="28"/>
          <w:szCs w:val="28"/>
        </w:rPr>
        <w:t>1</w:t>
      </w:r>
      <w:r>
        <w:rPr>
          <w:rFonts w:hint="eastAsia" w:ascii="宋体" w:hAnsi="宋体"/>
          <w:sz w:val="28"/>
          <w:szCs w:val="28"/>
        </w:rPr>
        <w:t>名，奖金</w:t>
      </w:r>
      <w:r>
        <w:rPr>
          <w:rFonts w:ascii="宋体" w:hAnsi="宋体"/>
          <w:sz w:val="28"/>
          <w:szCs w:val="28"/>
        </w:rPr>
        <w:t>26</w:t>
      </w:r>
      <w:r>
        <w:rPr>
          <w:rFonts w:ascii="宋体"/>
          <w:sz w:val="28"/>
          <w:szCs w:val="28"/>
        </w:rPr>
        <w:t>00</w:t>
      </w:r>
      <w:r>
        <w:rPr>
          <w:rFonts w:hint="eastAsia" w:ascii="宋体" w:hAnsi="宋体"/>
          <w:sz w:val="28"/>
          <w:szCs w:val="28"/>
        </w:rPr>
        <w:t>元；二等奖</w:t>
      </w:r>
      <w:r>
        <w:rPr>
          <w:rFonts w:ascii="宋体" w:hAnsi="宋体"/>
          <w:sz w:val="28"/>
          <w:szCs w:val="28"/>
        </w:rPr>
        <w:t>2</w:t>
      </w:r>
      <w:r>
        <w:rPr>
          <w:rFonts w:hint="eastAsia" w:ascii="宋体" w:hAnsi="宋体"/>
          <w:sz w:val="28"/>
          <w:szCs w:val="28"/>
        </w:rPr>
        <w:t>名，奖金</w:t>
      </w:r>
      <w:r>
        <w:rPr>
          <w:rFonts w:ascii="宋体" w:hAnsi="宋体"/>
          <w:sz w:val="28"/>
          <w:szCs w:val="28"/>
        </w:rPr>
        <w:t>16</w:t>
      </w:r>
      <w:r>
        <w:rPr>
          <w:rFonts w:ascii="宋体"/>
          <w:sz w:val="28"/>
          <w:szCs w:val="28"/>
        </w:rPr>
        <w:t>00</w:t>
      </w:r>
      <w:r>
        <w:rPr>
          <w:rFonts w:hint="eastAsia" w:ascii="宋体" w:hAnsi="宋体"/>
          <w:sz w:val="28"/>
          <w:szCs w:val="28"/>
        </w:rPr>
        <w:t>元；三等奖</w:t>
      </w:r>
      <w:r>
        <w:rPr>
          <w:rFonts w:ascii="宋体" w:hAnsi="宋体"/>
          <w:sz w:val="28"/>
          <w:szCs w:val="28"/>
        </w:rPr>
        <w:t>3</w:t>
      </w:r>
      <w:r>
        <w:rPr>
          <w:rFonts w:hint="eastAsia" w:ascii="宋体" w:hAnsi="宋体"/>
          <w:sz w:val="28"/>
          <w:szCs w:val="28"/>
        </w:rPr>
        <w:t>名，奖金</w:t>
      </w:r>
      <w:r>
        <w:rPr>
          <w:rFonts w:ascii="宋体" w:hAnsi="宋体"/>
          <w:sz w:val="28"/>
          <w:szCs w:val="28"/>
        </w:rPr>
        <w:t>1000</w:t>
      </w:r>
      <w:r>
        <w:rPr>
          <w:rFonts w:hint="eastAsia" w:ascii="宋体" w:hAnsi="宋体"/>
          <w:sz w:val="28"/>
          <w:szCs w:val="28"/>
        </w:rPr>
        <w:t>元；优秀奖若干名，奖金</w:t>
      </w:r>
      <w:r>
        <w:rPr>
          <w:rFonts w:ascii="宋体" w:hAnsi="宋体"/>
          <w:sz w:val="28"/>
          <w:szCs w:val="28"/>
        </w:rPr>
        <w:t>5</w:t>
      </w:r>
      <w:r>
        <w:rPr>
          <w:rFonts w:ascii="宋体"/>
          <w:sz w:val="28"/>
          <w:szCs w:val="28"/>
        </w:rPr>
        <w:t>00</w:t>
      </w:r>
      <w:r>
        <w:rPr>
          <w:rFonts w:hint="eastAsia" w:ascii="宋体" w:hAnsi="宋体"/>
          <w:sz w:val="28"/>
          <w:szCs w:val="28"/>
        </w:rPr>
        <w:t>元。</w:t>
      </w:r>
    </w:p>
    <w:p>
      <w:pPr>
        <w:pStyle w:val="2"/>
        <w:widowControl/>
        <w:spacing w:line="360" w:lineRule="auto"/>
        <w:ind w:firstLine="549"/>
        <w:rPr>
          <w:rFonts w:ascii="Arial" w:hAnsi="Arial" w:cs="Arial"/>
          <w:color w:val="000000"/>
          <w:sz w:val="21"/>
          <w:szCs w:val="21"/>
        </w:rPr>
      </w:pPr>
      <w:r>
        <w:rPr>
          <w:rFonts w:hint="eastAsia" w:ascii="黑体" w:hAnsi="宋体" w:eastAsia="黑体" w:cs="黑体"/>
          <w:b/>
          <w:color w:val="000000"/>
          <w:sz w:val="28"/>
          <w:szCs w:val="28"/>
        </w:rPr>
        <w:t>九、附件</w:t>
      </w:r>
      <w:r>
        <w:rPr>
          <w:rFonts w:ascii="黑体" w:hAnsi="宋体" w:eastAsia="黑体" w:cs="黑体"/>
          <w:b/>
          <w:color w:val="000000"/>
          <w:sz w:val="28"/>
          <w:szCs w:val="28"/>
        </w:rPr>
        <w:t>1</w:t>
      </w:r>
      <w:r>
        <w:rPr>
          <w:rFonts w:hint="eastAsia" w:ascii="黑体" w:hAnsi="宋体" w:eastAsia="黑体" w:cs="黑体"/>
          <w:b/>
          <w:color w:val="000000"/>
          <w:sz w:val="28"/>
          <w:szCs w:val="28"/>
        </w:rPr>
        <w:t>：《经济学院教师讲课竞赛评分标准》</w:t>
      </w:r>
      <w:r>
        <w:rPr>
          <w:rFonts w:hint="eastAsia" w:ascii="宋体" w:hAnsi="宋体" w:cs="宋体"/>
          <w:color w:val="000000"/>
          <w:sz w:val="28"/>
          <w:szCs w:val="28"/>
        </w:rPr>
        <w:t>。</w:t>
      </w:r>
    </w:p>
    <w:p>
      <w:pPr>
        <w:pStyle w:val="2"/>
        <w:widowControl/>
        <w:spacing w:line="360" w:lineRule="auto"/>
        <w:ind w:firstLine="5852"/>
        <w:rPr>
          <w:rFonts w:ascii="Arial" w:hAnsi="Arial" w:cs="Arial"/>
          <w:color w:val="000000"/>
          <w:sz w:val="21"/>
          <w:szCs w:val="21"/>
        </w:rPr>
      </w:pPr>
      <w:r>
        <w:rPr>
          <w:rFonts w:hint="eastAsia" w:ascii="黑体" w:hAnsi="宋体" w:eastAsia="黑体" w:cs="黑体"/>
          <w:b/>
          <w:color w:val="000000"/>
          <w:sz w:val="28"/>
          <w:szCs w:val="28"/>
        </w:rPr>
        <w:t>经济学院</w:t>
      </w:r>
    </w:p>
    <w:p>
      <w:pPr>
        <w:pStyle w:val="2"/>
        <w:widowControl/>
        <w:spacing w:line="360" w:lineRule="auto"/>
        <w:jc w:val="center"/>
        <w:rPr>
          <w:rFonts w:ascii="Arial" w:hAnsi="Arial" w:cs="Arial"/>
          <w:color w:val="000000"/>
          <w:sz w:val="21"/>
          <w:szCs w:val="21"/>
        </w:rPr>
      </w:pPr>
      <w:r>
        <w:rPr>
          <w:rFonts w:ascii="黑体" w:hAnsi="宋体" w:eastAsia="黑体" w:cs="黑体"/>
          <w:b/>
          <w:color w:val="000000"/>
        </w:rPr>
        <w:t xml:space="preserve">                                       2016</w:t>
      </w:r>
      <w:r>
        <w:rPr>
          <w:rFonts w:hint="eastAsia" w:ascii="黑体" w:hAnsi="宋体" w:eastAsia="黑体" w:cs="黑体"/>
          <w:b/>
          <w:color w:val="000000"/>
        </w:rPr>
        <w:t>年</w:t>
      </w:r>
      <w:r>
        <w:rPr>
          <w:rFonts w:ascii="黑体" w:hAnsi="宋体" w:eastAsia="黑体" w:cs="黑体"/>
          <w:b/>
          <w:color w:val="000000"/>
        </w:rPr>
        <w:t>10</w:t>
      </w:r>
      <w:bookmarkStart w:id="1" w:name="_GoBack"/>
      <w:bookmarkEnd w:id="1"/>
      <w:r>
        <w:rPr>
          <w:rFonts w:hint="eastAsia" w:ascii="黑体" w:hAnsi="宋体" w:eastAsia="黑体" w:cs="黑体"/>
          <w:b/>
          <w:color w:val="000000"/>
        </w:rPr>
        <w:t>月</w:t>
      </w:r>
      <w:r>
        <w:rPr>
          <w:rFonts w:ascii="黑体" w:hAnsi="宋体" w:eastAsia="黑体" w:cs="黑体"/>
          <w:b/>
          <w:color w:val="000000"/>
        </w:rPr>
        <w:t>10</w:t>
      </w:r>
      <w:r>
        <w:rPr>
          <w:rFonts w:hint="eastAsia" w:ascii="黑体" w:hAnsi="宋体" w:eastAsia="黑体" w:cs="黑体"/>
          <w:b/>
          <w:color w:val="00000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6A6"/>
    <w:rsid w:val="001152DA"/>
    <w:rsid w:val="00206101"/>
    <w:rsid w:val="002B28EC"/>
    <w:rsid w:val="00302BCA"/>
    <w:rsid w:val="00385F44"/>
    <w:rsid w:val="003C4B5E"/>
    <w:rsid w:val="004E4478"/>
    <w:rsid w:val="00512953"/>
    <w:rsid w:val="005877A1"/>
    <w:rsid w:val="005927C6"/>
    <w:rsid w:val="005E7213"/>
    <w:rsid w:val="00600B82"/>
    <w:rsid w:val="007146A6"/>
    <w:rsid w:val="00756F72"/>
    <w:rsid w:val="007B7A82"/>
    <w:rsid w:val="00846CDD"/>
    <w:rsid w:val="00861367"/>
    <w:rsid w:val="00873D79"/>
    <w:rsid w:val="008E3F55"/>
    <w:rsid w:val="00A41870"/>
    <w:rsid w:val="00AE0FD5"/>
    <w:rsid w:val="00AE1794"/>
    <w:rsid w:val="00B519A8"/>
    <w:rsid w:val="00BE62E1"/>
    <w:rsid w:val="00C2138E"/>
    <w:rsid w:val="00C43D2F"/>
    <w:rsid w:val="00C77743"/>
    <w:rsid w:val="00C9766B"/>
    <w:rsid w:val="00CC52FF"/>
    <w:rsid w:val="00D228DD"/>
    <w:rsid w:val="00E62961"/>
    <w:rsid w:val="00EB0C91"/>
    <w:rsid w:val="00F54866"/>
    <w:rsid w:val="00FC7B57"/>
    <w:rsid w:val="00FD2E75"/>
    <w:rsid w:val="00FE69CC"/>
    <w:rsid w:val="0ADD0952"/>
    <w:rsid w:val="12CA1772"/>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iPriority w:val="99"/>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221</Words>
  <Characters>1260</Characters>
  <Lines>0</Lines>
  <Paragraphs>0</Paragraphs>
  <TotalTime>0</TotalTime>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jiaoxuekeyan</dc:creator>
  <cp:lastModifiedBy>jiaoxuekeyan</cp:lastModifiedBy>
  <cp:lastPrinted>2016-10-10T07:55:00Z</cp:lastPrinted>
  <dcterms:modified xsi:type="dcterms:W3CDTF">2016-10-12T01:49:26Z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