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C6" w:rsidRDefault="003652C6" w:rsidP="003652C6">
      <w:pPr>
        <w:rPr>
          <w:rFonts w:ascii="仿宋" w:eastAsia="仿宋" w:hAnsi="仿宋" w:cs="仿宋"/>
          <w:b/>
          <w:bCs/>
          <w:sz w:val="32"/>
          <w:szCs w:val="32"/>
        </w:rPr>
      </w:pPr>
      <w:r>
        <w:rPr>
          <w:rFonts w:ascii="仿宋" w:eastAsia="仿宋" w:hAnsi="仿宋" w:cs="仿宋" w:hint="eastAsia"/>
          <w:b/>
          <w:bCs/>
          <w:sz w:val="32"/>
          <w:szCs w:val="32"/>
        </w:rPr>
        <w:t>附件1</w:t>
      </w:r>
    </w:p>
    <w:tbl>
      <w:tblPr>
        <w:tblW w:w="9120" w:type="dxa"/>
        <w:jc w:val="center"/>
        <w:tblLook w:val="04A0"/>
      </w:tblPr>
      <w:tblGrid>
        <w:gridCol w:w="1469"/>
        <w:gridCol w:w="1780"/>
        <w:gridCol w:w="1095"/>
        <w:gridCol w:w="3646"/>
        <w:gridCol w:w="1700"/>
      </w:tblGrid>
      <w:tr w:rsidR="003652C6" w:rsidTr="00703863">
        <w:trPr>
          <w:trHeight w:val="535"/>
          <w:jc w:val="center"/>
        </w:trPr>
        <w:tc>
          <w:tcPr>
            <w:tcW w:w="9120" w:type="dxa"/>
            <w:gridSpan w:val="5"/>
            <w:tcBorders>
              <w:top w:val="nil"/>
              <w:left w:val="nil"/>
              <w:bottom w:val="nil"/>
              <w:right w:val="nil"/>
            </w:tcBorders>
            <w:shd w:val="clear" w:color="auto" w:fill="auto"/>
            <w:noWrap/>
            <w:vAlign w:val="center"/>
          </w:tcPr>
          <w:p w:rsidR="003652C6" w:rsidRDefault="003652C6" w:rsidP="00703863">
            <w:pPr>
              <w:widowControl/>
              <w:jc w:val="center"/>
              <w:textAlignment w:val="center"/>
              <w:rPr>
                <w:rFonts w:ascii="黑体" w:eastAsia="黑体" w:hAnsi="宋体" w:cs="黑体"/>
                <w:b/>
                <w:bCs/>
                <w:color w:val="000000"/>
                <w:sz w:val="36"/>
                <w:szCs w:val="36"/>
              </w:rPr>
            </w:pPr>
            <w:r>
              <w:rPr>
                <w:rFonts w:ascii="黑体" w:eastAsia="黑体" w:hAnsi="宋体" w:cs="黑体" w:hint="eastAsia"/>
                <w:b/>
                <w:bCs/>
                <w:color w:val="000000"/>
                <w:kern w:val="0"/>
                <w:sz w:val="36"/>
                <w:szCs w:val="36"/>
                <w:lang/>
              </w:rPr>
              <w:t>安徽财经大学高水平导师评选评分标准</w:t>
            </w:r>
          </w:p>
        </w:tc>
      </w:tr>
      <w:tr w:rsidR="003652C6" w:rsidTr="00703863">
        <w:trPr>
          <w:trHeight w:val="534"/>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评选项目</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分值</w:t>
            </w:r>
          </w:p>
        </w:tc>
        <w:tc>
          <w:tcPr>
            <w:tcW w:w="3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评选内容</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得分</w:t>
            </w:r>
          </w:p>
        </w:tc>
      </w:tr>
      <w:tr w:rsidR="003652C6" w:rsidTr="00703863">
        <w:trPr>
          <w:trHeight w:val="147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1.师德师风</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20</w:t>
            </w:r>
          </w:p>
        </w:tc>
        <w:tc>
          <w:tcPr>
            <w:tcW w:w="3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护党的基本路线，遵守国家法律、法规和学校规章制度，热爱研究生教育事业，师德良好，治学严谨，严格遵守学术规范，认真履行职责。</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855"/>
          <w:jc w:val="center"/>
        </w:trPr>
        <w:tc>
          <w:tcPr>
            <w:tcW w:w="1412" w:type="dxa"/>
            <w:vMerge w:val="restart"/>
            <w:tcBorders>
              <w:top w:val="single" w:sz="8" w:space="0" w:color="000000"/>
              <w:left w:val="single" w:sz="8" w:space="0" w:color="000000"/>
              <w:bottom w:val="nil"/>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2.科学    研究与学术水平</w:t>
            </w: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学术地位</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c>
          <w:tcPr>
            <w:tcW w:w="3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学术造诣高，在同领域具有较高学术地位和知名度。</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791"/>
          <w:jc w:val="center"/>
        </w:trPr>
        <w:tc>
          <w:tcPr>
            <w:tcW w:w="1412" w:type="dxa"/>
            <w:vMerge/>
            <w:tcBorders>
              <w:top w:val="single" w:sz="8" w:space="0" w:color="000000"/>
              <w:left w:val="single" w:sz="8" w:space="0" w:color="000000"/>
              <w:bottom w:val="nil"/>
              <w:right w:val="single" w:sz="8" w:space="0" w:color="000000"/>
            </w:tcBorders>
            <w:shd w:val="clear" w:color="auto" w:fill="auto"/>
            <w:vAlign w:val="center"/>
          </w:tcPr>
          <w:p w:rsidR="003652C6" w:rsidRDefault="003652C6" w:rsidP="00703863">
            <w:pPr>
              <w:jc w:val="center"/>
              <w:rPr>
                <w:rFonts w:ascii="宋体" w:eastAsia="宋体" w:hAnsi="宋体" w:cs="宋体"/>
                <w:color w:val="000000"/>
                <w:sz w:val="24"/>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科研能力</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c>
          <w:tcPr>
            <w:tcW w:w="3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主持过国家级以上科研项目，科研成果多，原则上需获得过省级以上科研奖励。</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1038"/>
          <w:jc w:val="center"/>
        </w:trPr>
        <w:tc>
          <w:tcPr>
            <w:tcW w:w="1412" w:type="dxa"/>
            <w:vMerge/>
            <w:tcBorders>
              <w:top w:val="single" w:sz="8" w:space="0" w:color="000000"/>
              <w:left w:val="single" w:sz="8" w:space="0" w:color="000000"/>
              <w:bottom w:val="nil"/>
              <w:right w:val="single" w:sz="8" w:space="0" w:color="000000"/>
            </w:tcBorders>
            <w:shd w:val="clear" w:color="auto" w:fill="auto"/>
            <w:vAlign w:val="center"/>
          </w:tcPr>
          <w:p w:rsidR="003652C6" w:rsidRDefault="003652C6" w:rsidP="00703863">
            <w:pPr>
              <w:jc w:val="center"/>
              <w:rPr>
                <w:rFonts w:ascii="宋体" w:eastAsia="宋体" w:hAnsi="宋体" w:cs="宋体"/>
                <w:color w:val="000000"/>
                <w:sz w:val="24"/>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学术成就</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c>
          <w:tcPr>
            <w:tcW w:w="3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出版多部科研专著或发表多篇高质量的科研论文，科研成果的学术意义或社会经济效益大。</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1797"/>
          <w:jc w:val="center"/>
        </w:trPr>
        <w:tc>
          <w:tcPr>
            <w:tcW w:w="3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3.导师团队建设</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20</w:t>
            </w:r>
          </w:p>
        </w:tc>
        <w:tc>
          <w:tcPr>
            <w:tcW w:w="3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自觉指导和帮助中青年教师不断提高导师队伍的科研创新能力和协同创新意识，重视导师队伍建设，作为带头人对形成结构合理的导师梯队、形成该领域研究生教育的地位</w:t>
            </w:r>
            <w:proofErr w:type="gramStart"/>
            <w:r>
              <w:rPr>
                <w:rFonts w:ascii="宋体" w:eastAsia="宋体" w:hAnsi="宋体" w:cs="宋体" w:hint="eastAsia"/>
                <w:color w:val="000000"/>
                <w:kern w:val="0"/>
                <w:sz w:val="24"/>
                <w:lang/>
              </w:rPr>
              <w:t>作出</w:t>
            </w:r>
            <w:proofErr w:type="gramEnd"/>
            <w:r>
              <w:rPr>
                <w:rFonts w:ascii="宋体" w:eastAsia="宋体" w:hAnsi="宋体" w:cs="宋体" w:hint="eastAsia"/>
                <w:color w:val="000000"/>
                <w:kern w:val="0"/>
                <w:sz w:val="24"/>
                <w:lang/>
              </w:rPr>
              <w:t>重要贡献。</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760"/>
          <w:jc w:val="center"/>
        </w:trPr>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4.育人</w:t>
            </w:r>
          </w:p>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效果</w:t>
            </w: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创新能力</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c>
          <w:tcPr>
            <w:tcW w:w="3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直接指导的研究生在学科竞赛、设计等活动中取得显著成绩。</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762"/>
          <w:jc w:val="center"/>
        </w:trPr>
        <w:tc>
          <w:tcPr>
            <w:tcW w:w="1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jc w:val="center"/>
              <w:rPr>
                <w:rFonts w:ascii="宋体" w:eastAsia="宋体" w:hAnsi="宋体" w:cs="宋体"/>
                <w:color w:val="000000"/>
                <w:sz w:val="24"/>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实践能力</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c>
          <w:tcPr>
            <w:tcW w:w="3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直接指导的研究生在社会实践、社会服务等活动中取得显著成绩。</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655"/>
          <w:jc w:val="center"/>
        </w:trPr>
        <w:tc>
          <w:tcPr>
            <w:tcW w:w="1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jc w:val="center"/>
              <w:rPr>
                <w:rFonts w:ascii="宋体" w:eastAsia="宋体" w:hAnsi="宋体" w:cs="宋体"/>
                <w:color w:val="000000"/>
                <w:sz w:val="24"/>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科研能力</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c>
          <w:tcPr>
            <w:tcW w:w="3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52C6" w:rsidRDefault="003652C6" w:rsidP="007038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直接指导的研究生在学术研究、案例撰写等科研活动中取得显著成绩。</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423"/>
          <w:jc w:val="center"/>
        </w:trPr>
        <w:tc>
          <w:tcPr>
            <w:tcW w:w="9120"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left"/>
              <w:rPr>
                <w:rFonts w:ascii="宋体" w:eastAsia="宋体" w:hAnsi="宋体" w:cs="宋体"/>
                <w:color w:val="000000"/>
                <w:sz w:val="24"/>
              </w:rPr>
            </w:pPr>
            <w:r>
              <w:rPr>
                <w:rFonts w:ascii="宋体" w:eastAsia="宋体" w:hAnsi="宋体" w:cs="宋体" w:hint="eastAsia"/>
                <w:b/>
                <w:bCs/>
                <w:color w:val="000000"/>
                <w:sz w:val="24"/>
              </w:rPr>
              <w:t>加分项：每一项为10分</w:t>
            </w:r>
          </w:p>
        </w:tc>
      </w:tr>
      <w:tr w:rsidR="003652C6" w:rsidTr="00703863">
        <w:trPr>
          <w:trHeight w:val="599"/>
          <w:jc w:val="center"/>
        </w:trPr>
        <w:tc>
          <w:tcPr>
            <w:tcW w:w="799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left"/>
              <w:textAlignment w:val="center"/>
              <w:rPr>
                <w:rFonts w:ascii="宋体" w:eastAsia="宋体" w:hAnsi="宋体" w:cs="宋体"/>
                <w:b/>
                <w:bCs/>
                <w:color w:val="000000"/>
                <w:kern w:val="0"/>
                <w:sz w:val="24"/>
                <w:lang/>
              </w:rPr>
            </w:pPr>
            <w:r>
              <w:rPr>
                <w:rFonts w:ascii="宋体" w:eastAsia="宋体" w:hAnsi="宋体" w:cs="宋体" w:hint="eastAsia"/>
                <w:color w:val="000000"/>
                <w:kern w:val="0"/>
                <w:sz w:val="24"/>
                <w:lang/>
              </w:rPr>
              <w:t>1</w:t>
            </w:r>
            <w:r>
              <w:rPr>
                <w:rFonts w:ascii="宋体" w:eastAsia="宋体" w:hAnsi="宋体" w:cs="宋体"/>
                <w:color w:val="000000"/>
                <w:kern w:val="0"/>
                <w:sz w:val="24"/>
                <w:lang/>
              </w:rPr>
              <w:t>.</w:t>
            </w:r>
            <w:r>
              <w:rPr>
                <w:rFonts w:ascii="宋体" w:eastAsia="宋体" w:hAnsi="宋体" w:cs="宋体" w:hint="eastAsia"/>
                <w:color w:val="000000"/>
                <w:kern w:val="0"/>
                <w:sz w:val="24"/>
                <w:lang/>
              </w:rPr>
              <w:t xml:space="preserve">直接指导的研究生获得校级以上“优秀硕士学位论文”          </w:t>
            </w:r>
          </w:p>
        </w:tc>
        <w:tc>
          <w:tcPr>
            <w:tcW w:w="11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599"/>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left"/>
              <w:textAlignment w:val="center"/>
              <w:rPr>
                <w:rFonts w:ascii="宋体" w:eastAsia="宋体" w:hAnsi="宋体" w:cs="宋体"/>
                <w:b/>
                <w:bCs/>
                <w:color w:val="000000"/>
                <w:kern w:val="0"/>
                <w:sz w:val="24"/>
                <w:lang/>
              </w:rPr>
            </w:pPr>
            <w:r>
              <w:rPr>
                <w:rFonts w:ascii="宋体" w:eastAsia="宋体" w:hAnsi="宋体" w:cs="宋体" w:hint="eastAsia"/>
                <w:color w:val="000000"/>
                <w:kern w:val="0"/>
                <w:sz w:val="24"/>
                <w:lang/>
              </w:rPr>
              <w:t>2</w:t>
            </w:r>
            <w:r>
              <w:rPr>
                <w:rFonts w:ascii="宋体" w:eastAsia="宋体" w:hAnsi="宋体" w:cs="宋体"/>
                <w:color w:val="000000"/>
                <w:kern w:val="0"/>
                <w:sz w:val="24"/>
                <w:lang/>
              </w:rPr>
              <w:t>.</w:t>
            </w:r>
            <w:r>
              <w:rPr>
                <w:rFonts w:ascii="宋体" w:eastAsia="宋体" w:hAnsi="宋体" w:cs="宋体" w:hint="eastAsia"/>
                <w:color w:val="000000"/>
                <w:kern w:val="0"/>
                <w:sz w:val="24"/>
                <w:lang/>
              </w:rPr>
              <w:t>直接指导的研究生发表</w:t>
            </w:r>
            <w:proofErr w:type="gramStart"/>
            <w:r>
              <w:rPr>
                <w:rFonts w:ascii="宋体" w:eastAsia="宋体" w:hAnsi="宋体" w:cs="宋体" w:hint="eastAsia"/>
                <w:color w:val="000000"/>
                <w:kern w:val="0"/>
                <w:sz w:val="24"/>
                <w:lang/>
              </w:rPr>
              <w:t>校定</w:t>
            </w:r>
            <w:proofErr w:type="gramEnd"/>
            <w:r>
              <w:rPr>
                <w:rFonts w:ascii="宋体" w:eastAsia="宋体" w:hAnsi="宋体" w:cs="宋体" w:hint="eastAsia"/>
                <w:color w:val="000000"/>
                <w:kern w:val="0"/>
                <w:sz w:val="24"/>
                <w:lang/>
              </w:rPr>
              <w:t xml:space="preserve">B级以上学术论文                       </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703863">
        <w:trPr>
          <w:trHeight w:val="599"/>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left"/>
              <w:textAlignment w:val="center"/>
              <w:rPr>
                <w:rFonts w:ascii="宋体" w:eastAsia="宋体" w:hAnsi="宋体" w:cs="宋体"/>
                <w:b/>
                <w:bCs/>
                <w:color w:val="000000"/>
                <w:kern w:val="0"/>
                <w:sz w:val="24"/>
                <w:lang/>
              </w:rPr>
            </w:pPr>
            <w:r>
              <w:rPr>
                <w:rFonts w:ascii="宋体" w:eastAsia="宋体" w:hAnsi="宋体" w:cs="宋体" w:hint="eastAsia"/>
                <w:color w:val="000000"/>
                <w:kern w:val="0"/>
                <w:sz w:val="24"/>
                <w:lang/>
              </w:rPr>
              <w:t>3</w:t>
            </w:r>
            <w:r>
              <w:rPr>
                <w:rFonts w:ascii="宋体" w:eastAsia="宋体" w:hAnsi="宋体" w:cs="宋体"/>
                <w:color w:val="000000"/>
                <w:kern w:val="0"/>
                <w:sz w:val="24"/>
                <w:lang/>
              </w:rPr>
              <w:t>.</w:t>
            </w:r>
            <w:r>
              <w:rPr>
                <w:rFonts w:ascii="宋体" w:eastAsia="宋体" w:hAnsi="宋体" w:cs="宋体" w:hint="eastAsia"/>
                <w:color w:val="000000"/>
                <w:kern w:val="0"/>
                <w:sz w:val="24"/>
                <w:lang/>
              </w:rPr>
              <w:t xml:space="preserve">直接指导的研究生考取博士研究生2人以上                    </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r w:rsidR="003652C6" w:rsidTr="003652C6">
        <w:trPr>
          <w:trHeight w:val="436"/>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widowControl/>
              <w:jc w:val="left"/>
              <w:textAlignment w:val="center"/>
              <w:rPr>
                <w:rFonts w:ascii="宋体" w:eastAsia="宋体" w:hAnsi="宋体" w:cs="宋体"/>
                <w:b/>
                <w:bCs/>
                <w:color w:val="000000"/>
                <w:kern w:val="0"/>
                <w:sz w:val="24"/>
                <w:lang/>
              </w:rPr>
            </w:pPr>
            <w:r>
              <w:rPr>
                <w:rFonts w:ascii="宋体" w:eastAsia="宋体" w:hAnsi="宋体" w:cs="宋体" w:hint="eastAsia"/>
                <w:b/>
                <w:bCs/>
                <w:color w:val="000000"/>
                <w:kern w:val="0"/>
                <w:sz w:val="24"/>
                <w:lang/>
              </w:rPr>
              <w:t>合计得分</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3652C6" w:rsidRDefault="003652C6" w:rsidP="00703863">
            <w:pPr>
              <w:jc w:val="center"/>
              <w:rPr>
                <w:rFonts w:ascii="宋体" w:eastAsia="宋体" w:hAnsi="宋体" w:cs="宋体"/>
                <w:color w:val="000000"/>
                <w:sz w:val="24"/>
              </w:rPr>
            </w:pPr>
          </w:p>
        </w:tc>
      </w:tr>
    </w:tbl>
    <w:p w:rsidR="00304CC7" w:rsidRDefault="00304CC7" w:rsidP="003652C6"/>
    <w:sectPr w:rsidR="00304CC7" w:rsidSect="00304C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06" w:rsidRDefault="00261A06" w:rsidP="003652C6">
      <w:r>
        <w:separator/>
      </w:r>
    </w:p>
  </w:endnote>
  <w:endnote w:type="continuationSeparator" w:id="0">
    <w:p w:rsidR="00261A06" w:rsidRDefault="00261A06" w:rsidP="003652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06" w:rsidRDefault="00261A06" w:rsidP="003652C6">
      <w:r>
        <w:separator/>
      </w:r>
    </w:p>
  </w:footnote>
  <w:footnote w:type="continuationSeparator" w:id="0">
    <w:p w:rsidR="00261A06" w:rsidRDefault="00261A06" w:rsidP="003652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2C6"/>
    <w:rsid w:val="00051045"/>
    <w:rsid w:val="00051754"/>
    <w:rsid w:val="00061CA7"/>
    <w:rsid w:val="001A3399"/>
    <w:rsid w:val="001B3888"/>
    <w:rsid w:val="001C2EE3"/>
    <w:rsid w:val="002536BD"/>
    <w:rsid w:val="00261A06"/>
    <w:rsid w:val="002657DA"/>
    <w:rsid w:val="002A4134"/>
    <w:rsid w:val="002A70E7"/>
    <w:rsid w:val="002B57C3"/>
    <w:rsid w:val="002C1D2C"/>
    <w:rsid w:val="002C2F41"/>
    <w:rsid w:val="002D7001"/>
    <w:rsid w:val="00304CC7"/>
    <w:rsid w:val="00334329"/>
    <w:rsid w:val="0034567E"/>
    <w:rsid w:val="0036316D"/>
    <w:rsid w:val="003652C6"/>
    <w:rsid w:val="00387816"/>
    <w:rsid w:val="00392BDB"/>
    <w:rsid w:val="003B1584"/>
    <w:rsid w:val="003D38FB"/>
    <w:rsid w:val="003F4409"/>
    <w:rsid w:val="003F4F07"/>
    <w:rsid w:val="0042291E"/>
    <w:rsid w:val="004355A6"/>
    <w:rsid w:val="00452F1E"/>
    <w:rsid w:val="00456764"/>
    <w:rsid w:val="004841EC"/>
    <w:rsid w:val="004B1E22"/>
    <w:rsid w:val="00505733"/>
    <w:rsid w:val="00516619"/>
    <w:rsid w:val="00544053"/>
    <w:rsid w:val="00545E86"/>
    <w:rsid w:val="00555C0F"/>
    <w:rsid w:val="00560144"/>
    <w:rsid w:val="0058576F"/>
    <w:rsid w:val="005A2C41"/>
    <w:rsid w:val="005C0880"/>
    <w:rsid w:val="005C5A5E"/>
    <w:rsid w:val="005C7FC7"/>
    <w:rsid w:val="005E0DCE"/>
    <w:rsid w:val="00607492"/>
    <w:rsid w:val="006349C4"/>
    <w:rsid w:val="006458D0"/>
    <w:rsid w:val="00652554"/>
    <w:rsid w:val="0065756A"/>
    <w:rsid w:val="00662D3C"/>
    <w:rsid w:val="00672FD9"/>
    <w:rsid w:val="00694DB4"/>
    <w:rsid w:val="006B4957"/>
    <w:rsid w:val="006D68D5"/>
    <w:rsid w:val="006E080E"/>
    <w:rsid w:val="006E6D0E"/>
    <w:rsid w:val="006E7DBA"/>
    <w:rsid w:val="007046FA"/>
    <w:rsid w:val="00715903"/>
    <w:rsid w:val="0072365E"/>
    <w:rsid w:val="0075073C"/>
    <w:rsid w:val="00760413"/>
    <w:rsid w:val="007665EA"/>
    <w:rsid w:val="0076725C"/>
    <w:rsid w:val="00780CEE"/>
    <w:rsid w:val="00787119"/>
    <w:rsid w:val="0078762A"/>
    <w:rsid w:val="00792BAA"/>
    <w:rsid w:val="007A5B65"/>
    <w:rsid w:val="007D2486"/>
    <w:rsid w:val="007D58AA"/>
    <w:rsid w:val="00810FDF"/>
    <w:rsid w:val="008116DC"/>
    <w:rsid w:val="008212E7"/>
    <w:rsid w:val="00825120"/>
    <w:rsid w:val="0083077B"/>
    <w:rsid w:val="00833ECC"/>
    <w:rsid w:val="00851A0A"/>
    <w:rsid w:val="00852F6D"/>
    <w:rsid w:val="0087556E"/>
    <w:rsid w:val="0089525C"/>
    <w:rsid w:val="008C1596"/>
    <w:rsid w:val="008C546F"/>
    <w:rsid w:val="008E35EB"/>
    <w:rsid w:val="00913883"/>
    <w:rsid w:val="00932625"/>
    <w:rsid w:val="00933FDE"/>
    <w:rsid w:val="00942C48"/>
    <w:rsid w:val="00961F3A"/>
    <w:rsid w:val="00962B20"/>
    <w:rsid w:val="00963DB9"/>
    <w:rsid w:val="009866DD"/>
    <w:rsid w:val="009A0166"/>
    <w:rsid w:val="00A01B42"/>
    <w:rsid w:val="00A2053B"/>
    <w:rsid w:val="00A371A1"/>
    <w:rsid w:val="00A43480"/>
    <w:rsid w:val="00A7490C"/>
    <w:rsid w:val="00A74E3B"/>
    <w:rsid w:val="00A874C1"/>
    <w:rsid w:val="00A91C2C"/>
    <w:rsid w:val="00AA274E"/>
    <w:rsid w:val="00AA3AF2"/>
    <w:rsid w:val="00AB6AFB"/>
    <w:rsid w:val="00AD6582"/>
    <w:rsid w:val="00AF6417"/>
    <w:rsid w:val="00B057E8"/>
    <w:rsid w:val="00B60DF9"/>
    <w:rsid w:val="00B76E3D"/>
    <w:rsid w:val="00B974B0"/>
    <w:rsid w:val="00BA462C"/>
    <w:rsid w:val="00BB70D1"/>
    <w:rsid w:val="00BC01A6"/>
    <w:rsid w:val="00BD17D3"/>
    <w:rsid w:val="00BD1C3B"/>
    <w:rsid w:val="00C044FF"/>
    <w:rsid w:val="00C5355B"/>
    <w:rsid w:val="00CA2171"/>
    <w:rsid w:val="00CA2F45"/>
    <w:rsid w:val="00CC04C8"/>
    <w:rsid w:val="00D2033E"/>
    <w:rsid w:val="00D23AFA"/>
    <w:rsid w:val="00D34B80"/>
    <w:rsid w:val="00D603C9"/>
    <w:rsid w:val="00D659A2"/>
    <w:rsid w:val="00DA7DA3"/>
    <w:rsid w:val="00DD0768"/>
    <w:rsid w:val="00DD188C"/>
    <w:rsid w:val="00DE667A"/>
    <w:rsid w:val="00DE7D0F"/>
    <w:rsid w:val="00DF19BC"/>
    <w:rsid w:val="00DF51AF"/>
    <w:rsid w:val="00DF7340"/>
    <w:rsid w:val="00E02FDB"/>
    <w:rsid w:val="00E06206"/>
    <w:rsid w:val="00E0624E"/>
    <w:rsid w:val="00E16909"/>
    <w:rsid w:val="00E2160C"/>
    <w:rsid w:val="00E33E42"/>
    <w:rsid w:val="00E71216"/>
    <w:rsid w:val="00E93087"/>
    <w:rsid w:val="00E97575"/>
    <w:rsid w:val="00EA58C5"/>
    <w:rsid w:val="00F03205"/>
    <w:rsid w:val="00F03992"/>
    <w:rsid w:val="00F463FA"/>
    <w:rsid w:val="00F64C52"/>
    <w:rsid w:val="00F9412B"/>
    <w:rsid w:val="00F96462"/>
    <w:rsid w:val="00FD6EB6"/>
    <w:rsid w:val="00FD7D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C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52C6"/>
    <w:rPr>
      <w:sz w:val="18"/>
      <w:szCs w:val="18"/>
    </w:rPr>
  </w:style>
  <w:style w:type="paragraph" w:styleId="a4">
    <w:name w:val="footer"/>
    <w:basedOn w:val="a"/>
    <w:link w:val="Char0"/>
    <w:uiPriority w:val="99"/>
    <w:semiHidden/>
    <w:unhideWhenUsed/>
    <w:rsid w:val="003652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52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Company>Microsoft</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程修刚</dc:creator>
  <cp:keywords/>
  <dc:description/>
  <cp:lastModifiedBy>程修刚</cp:lastModifiedBy>
  <cp:revision>2</cp:revision>
  <dcterms:created xsi:type="dcterms:W3CDTF">2022-05-25T08:20:00Z</dcterms:created>
  <dcterms:modified xsi:type="dcterms:W3CDTF">2022-05-25T08:21:00Z</dcterms:modified>
</cp:coreProperties>
</file>